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F94A">
      <w:pPr>
        <w:spacing w:line="360" w:lineRule="auto"/>
        <w:ind w:left="320" w:hanging="321" w:hangingChars="10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结题报告</w:t>
      </w:r>
    </w:p>
    <w:tbl>
      <w:tblPr>
        <w:tblStyle w:val="5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114"/>
        <w:gridCol w:w="32"/>
        <w:gridCol w:w="2147"/>
        <w:gridCol w:w="2147"/>
      </w:tblGrid>
      <w:tr w14:paraId="48F4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 w14:paraId="25C92867">
            <w:pPr>
              <w:spacing w:line="360" w:lineRule="auto"/>
              <w:jc w:val="center"/>
              <w:rPr>
                <w:rFonts w:ascii="华文仿宋" w:hAnsi="华文仿宋" w:eastAsia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4"/>
              </w:rPr>
              <w:t>方案名称</w:t>
            </w:r>
          </w:p>
        </w:tc>
        <w:tc>
          <w:tcPr>
            <w:tcW w:w="6440" w:type="dxa"/>
            <w:gridSpan w:val="4"/>
          </w:tcPr>
          <w:p w14:paraId="02B15588">
            <w:pPr>
              <w:spacing w:line="360" w:lineRule="auto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64D4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 w14:paraId="052951C1"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4"/>
              </w:rPr>
              <w:t>类别</w:t>
            </w:r>
          </w:p>
        </w:tc>
        <w:tc>
          <w:tcPr>
            <w:tcW w:w="6440" w:type="dxa"/>
            <w:gridSpan w:val="4"/>
          </w:tcPr>
          <w:p w14:paraId="72C14186">
            <w:pPr>
              <w:spacing w:line="440" w:lineRule="exact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32"/>
                <w:szCs w:val="21"/>
                <w:lang w:eastAsia="zh-CN"/>
              </w:rPr>
              <w:t>□</w:t>
            </w:r>
            <w:r>
              <w:rPr>
                <w:rFonts w:ascii="华文仿宋" w:hAnsi="华文仿宋" w:eastAsia="华文仿宋" w:cs="Times New Roman"/>
                <w:sz w:val="24"/>
                <w:szCs w:val="24"/>
              </w:rPr>
              <w:t>药物临床试验：</w:t>
            </w:r>
          </w:p>
          <w:p w14:paraId="7DF02A95">
            <w:pPr>
              <w:spacing w:line="440" w:lineRule="exact"/>
              <w:ind w:firstLine="120" w:firstLineChars="5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□Ⅰ期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□Ⅱ期   □Ⅲ期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□Ⅳ期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</w:t>
            </w:r>
          </w:p>
          <w:p w14:paraId="5854EDEE">
            <w:pPr>
              <w:spacing w:line="440" w:lineRule="exact"/>
              <w:rPr>
                <w:rFonts w:ascii="华文仿宋" w:hAnsi="华文仿宋" w:eastAsia="华文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32"/>
                <w:szCs w:val="21"/>
                <w:lang w:eastAsia="zh-CN"/>
              </w:rPr>
              <w:t>□</w:t>
            </w:r>
            <w:r>
              <w:rPr>
                <w:rFonts w:ascii="华文仿宋" w:hAnsi="华文仿宋" w:eastAsia="华文仿宋" w:cs="Times New Roman"/>
                <w:color w:val="000000"/>
                <w:sz w:val="24"/>
                <w:szCs w:val="24"/>
              </w:rPr>
              <w:t xml:space="preserve">医疗器械    </w:t>
            </w:r>
          </w:p>
          <w:p w14:paraId="75879066">
            <w:pPr>
              <w:spacing w:line="440" w:lineRule="exact"/>
              <w:rPr>
                <w:rFonts w:ascii="华文仿宋" w:hAnsi="华文仿宋" w:eastAsia="华文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32"/>
                <w:szCs w:val="21"/>
                <w:lang w:eastAsia="zh-CN"/>
              </w:rPr>
              <w:t>□</w:t>
            </w:r>
            <w:r>
              <w:rPr>
                <w:rFonts w:ascii="华文仿宋" w:hAnsi="华文仿宋" w:eastAsia="华文仿宋" w:cs="Times New Roman"/>
                <w:color w:val="000000"/>
                <w:sz w:val="24"/>
                <w:szCs w:val="24"/>
              </w:rPr>
              <w:t>诊断试剂</w:t>
            </w:r>
          </w:p>
        </w:tc>
      </w:tr>
      <w:tr w14:paraId="1C1D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 w14:paraId="2460077F">
            <w:pPr>
              <w:spacing w:line="360" w:lineRule="auto"/>
              <w:jc w:val="center"/>
              <w:rPr>
                <w:rFonts w:ascii="华文仿宋" w:hAnsi="华文仿宋" w:eastAsia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4"/>
              </w:rPr>
              <w:t>申办方</w:t>
            </w:r>
          </w:p>
        </w:tc>
        <w:tc>
          <w:tcPr>
            <w:tcW w:w="6440" w:type="dxa"/>
            <w:gridSpan w:val="4"/>
          </w:tcPr>
          <w:p w14:paraId="3D05BE97">
            <w:pPr>
              <w:spacing w:line="360" w:lineRule="auto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0555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 w14:paraId="596A7933">
            <w:pPr>
              <w:spacing w:line="360" w:lineRule="auto"/>
              <w:jc w:val="center"/>
              <w:rPr>
                <w:rFonts w:hint="eastAsia" w:ascii="华文仿宋" w:hAnsi="华文仿宋" w:eastAsia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sz w:val="24"/>
                <w:szCs w:val="24"/>
              </w:rPr>
              <w:t>CRO（如有）</w:t>
            </w:r>
          </w:p>
        </w:tc>
        <w:tc>
          <w:tcPr>
            <w:tcW w:w="6440" w:type="dxa"/>
            <w:gridSpan w:val="4"/>
          </w:tcPr>
          <w:p w14:paraId="1AF88274">
            <w:pPr>
              <w:spacing w:line="360" w:lineRule="auto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6C52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 w14:paraId="03A2B549"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伦理审查批件号</w:t>
            </w:r>
          </w:p>
        </w:tc>
        <w:tc>
          <w:tcPr>
            <w:tcW w:w="2146" w:type="dxa"/>
            <w:gridSpan w:val="2"/>
          </w:tcPr>
          <w:p w14:paraId="0EDE0634">
            <w:pPr>
              <w:spacing w:line="360" w:lineRule="auto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147" w:type="dxa"/>
          </w:tcPr>
          <w:p w14:paraId="70806F5C"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主要研究者</w:t>
            </w:r>
          </w:p>
        </w:tc>
        <w:tc>
          <w:tcPr>
            <w:tcW w:w="2147" w:type="dxa"/>
          </w:tcPr>
          <w:p w14:paraId="673F2D02">
            <w:pPr>
              <w:spacing w:line="360" w:lineRule="auto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368F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6" w:hRule="atLeast"/>
        </w:trPr>
        <w:tc>
          <w:tcPr>
            <w:tcW w:w="8586" w:type="dxa"/>
            <w:gridSpan w:val="5"/>
          </w:tcPr>
          <w:p w14:paraId="7AFD710F">
            <w:pPr>
              <w:spacing w:before="156" w:beforeLines="50" w:line="360" w:lineRule="auto"/>
              <w:ind w:left="240" w:hanging="241" w:hangingChars="100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研究情况</w:t>
            </w:r>
          </w:p>
          <w:p w14:paraId="1EA27DEB">
            <w:pPr>
              <w:spacing w:line="360" w:lineRule="auto"/>
              <w:ind w:left="240" w:hanging="240" w:hangingChars="1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·合同研究总例数：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·入组例数：</w:t>
            </w:r>
          </w:p>
          <w:p w14:paraId="0DD4589D">
            <w:pPr>
              <w:spacing w:line="360" w:lineRule="auto"/>
              <w:ind w:left="240" w:hanging="240" w:hangingChars="1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·完成观察例数：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·提前退出例数：</w:t>
            </w:r>
          </w:p>
          <w:p w14:paraId="6F7E8EF9">
            <w:pPr>
              <w:spacing w:line="360" w:lineRule="auto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·研究开始日期：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·最后1例出组日期：</w:t>
            </w:r>
          </w:p>
          <w:p w14:paraId="3A10C991">
            <w:pPr>
              <w:tabs>
                <w:tab w:val="left" w:pos="4395"/>
              </w:tabs>
              <w:spacing w:line="360" w:lineRule="auto"/>
              <w:ind w:left="240" w:hanging="240" w:hangingChars="1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·已报告的严重不良事件例数：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·已报告的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SUSAR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例数：</w:t>
            </w:r>
          </w:p>
          <w:p w14:paraId="5EFBAE2A">
            <w:pPr>
              <w:spacing w:line="360" w:lineRule="auto"/>
              <w:ind w:left="240" w:hanging="240" w:hangingChars="1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·已报告的器械故障例数：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·已报告的方案违背/偏离例数：</w:t>
            </w:r>
          </w:p>
          <w:p w14:paraId="1751307C">
            <w:pPr>
              <w:spacing w:before="156" w:beforeLines="50" w:line="360" w:lineRule="auto"/>
              <w:ind w:left="240" w:hanging="240" w:hangingChars="1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·所有严重不良事件是否已完成跟踪随访：口 是，口 否→请说明：</w:t>
            </w:r>
          </w:p>
          <w:p w14:paraId="37446C38">
            <w:pPr>
              <w:spacing w:before="156" w:beforeLines="50" w:line="360" w:lineRule="auto"/>
              <w:ind w:left="240" w:hanging="240" w:hangingChars="100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  <w:p w14:paraId="164DEB29">
            <w:pPr>
              <w:spacing w:before="156" w:beforeLines="50" w:line="360" w:lineRule="auto"/>
              <w:ind w:left="240" w:hanging="240" w:hangingChars="10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·研究中是否存在影响受试者权益的问题：口 否，口 是→请说明：</w:t>
            </w:r>
          </w:p>
          <w:p w14:paraId="4714D95B">
            <w:pPr>
              <w:spacing w:before="156" w:beforeLines="50" w:after="156" w:afterLines="50" w:line="360" w:lineRule="auto"/>
              <w:ind w:left="210" w:leftChars="100"/>
              <w:rPr>
                <w:rFonts w:hint="eastAsia" w:ascii="华文仿宋" w:hAnsi="华文仿宋" w:eastAsia="华文仿宋"/>
                <w:sz w:val="24"/>
                <w:szCs w:val="24"/>
              </w:rPr>
            </w:pPr>
          </w:p>
        </w:tc>
      </w:tr>
      <w:tr w14:paraId="54F4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78472358"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申请人签字:</w:t>
            </w:r>
          </w:p>
        </w:tc>
        <w:tc>
          <w:tcPr>
            <w:tcW w:w="4326" w:type="dxa"/>
            <w:gridSpan w:val="3"/>
          </w:tcPr>
          <w:p w14:paraId="466C7CFA"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日期:</w:t>
            </w:r>
          </w:p>
        </w:tc>
      </w:tr>
    </w:tbl>
    <w:p w14:paraId="042C3046">
      <w:pPr>
        <w:rPr>
          <w:rFonts w:ascii="华文仿宋" w:hAnsi="华文仿宋" w:eastAsia="华文仿宋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76A7F">
    <w:pPr>
      <w:pStyle w:val="3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页/共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53776">
    <w:pPr>
      <w:pStyle w:val="4"/>
      <w:jc w:val="left"/>
    </w:pPr>
    <w:r>
      <w:rPr>
        <w:rFonts w:hint="eastAsia"/>
        <w:sz w:val="18"/>
        <w:szCs w:val="18"/>
        <w:highlight w:val="none"/>
        <w:lang w:val="en-US" w:eastAsia="zh-CN"/>
      </w:rPr>
      <w:t>山东第一医科大学附属眼科医院（山东省眼科医院）</w:t>
    </w:r>
    <w:r>
      <w:rPr>
        <w:rFonts w:hint="eastAsia"/>
        <w:szCs w:val="18"/>
        <w:lang w:val="en-US" w:eastAsia="zh-CN"/>
      </w:rPr>
      <w:t>临床试验伦理委员会</w:t>
    </w:r>
    <w:r>
      <w:rPr>
        <w:rFonts w:hint="eastAsia"/>
      </w:rPr>
      <w:t xml:space="preserve">      </w:t>
    </w:r>
    <w:r>
      <w:rPr>
        <w:rFonts w:hint="eastAsia"/>
        <w:lang w:val="en-US" w:eastAsia="zh-CN"/>
      </w:rPr>
      <w:t xml:space="preserve">         </w:t>
    </w:r>
    <w:r>
      <w:t>IEC-AF/0</w:t>
    </w:r>
    <w:r>
      <w:rPr>
        <w:rFonts w:hint="eastAsia"/>
        <w:lang w:val="en-US" w:eastAsia="zh-CN"/>
      </w:rPr>
      <w:t>9</w:t>
    </w:r>
    <w:r>
      <w:t>-</w:t>
    </w:r>
    <w:r>
      <w:rPr>
        <w:rFonts w:hint="eastAsia"/>
        <w:lang w:val="en-US" w:eastAsia="zh-CN"/>
      </w:rPr>
      <w:t>2</w:t>
    </w:r>
    <w:r>
      <w:t>.0</w:t>
    </w:r>
    <w:r>
      <w:rPr>
        <w:rFonts w:hint="eastAsia"/>
        <w:highlight w:val="none"/>
      </w:rPr>
      <w:t xml:space="preserve"> </w:t>
    </w:r>
    <w:r>
      <w:rPr>
        <w:rFonts w:hint="eastAsia"/>
        <w:highlight w:val="none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      </w:t>
    </w:r>
    <w:r>
      <w:rPr>
        <w:rFonts w:hint="eastAsia"/>
        <w:lang w:val="en-US" w:eastAsia="zh-CN"/>
      </w:rPr>
      <w:t xml:space="preserve">       </w:t>
    </w:r>
    <w:r>
      <w:rPr>
        <w:rFonts w:hint="eastAsia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21D"/>
    <w:rsid w:val="00086351"/>
    <w:rsid w:val="000D2AAB"/>
    <w:rsid w:val="0012290B"/>
    <w:rsid w:val="0023590E"/>
    <w:rsid w:val="00425076"/>
    <w:rsid w:val="0056272D"/>
    <w:rsid w:val="00577496"/>
    <w:rsid w:val="005832E7"/>
    <w:rsid w:val="0060758D"/>
    <w:rsid w:val="0076327C"/>
    <w:rsid w:val="00896B80"/>
    <w:rsid w:val="00A77E33"/>
    <w:rsid w:val="00C81C50"/>
    <w:rsid w:val="00C96DBC"/>
    <w:rsid w:val="00D5521D"/>
    <w:rsid w:val="00DA4B48"/>
    <w:rsid w:val="00DC3E62"/>
    <w:rsid w:val="00E128AB"/>
    <w:rsid w:val="00EE78A7"/>
    <w:rsid w:val="00F02D7D"/>
    <w:rsid w:val="187F4C00"/>
    <w:rsid w:val="1E4358F8"/>
    <w:rsid w:val="48076A4A"/>
    <w:rsid w:val="4CED5DE7"/>
    <w:rsid w:val="4EFA1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248</Words>
  <Characters>258</Characters>
  <Lines>3</Lines>
  <Paragraphs>1</Paragraphs>
  <TotalTime>0</TotalTime>
  <ScaleCrop>false</ScaleCrop>
  <LinksUpToDate>false</LinksUpToDate>
  <CharactersWithSpaces>366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2015-03-20T15:14:00Z</dcterms:created>
  <dc:creator>User</dc:creator>
  <cp:lastModifiedBy>柠檬</cp:lastModifiedBy>
  <dcterms:modified xsi:type="dcterms:W3CDTF">2025-04-15T07:55:53Z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5C31DC93635245ECBDC738C19BDC90A6</vt:lpwstr>
  </property>
  <property fmtid="{D5CDD505-2E9C-101B-9397-08002B2CF9AE}" pid="4" name="KSOTemplateDocerSaveRecord">
    <vt:lpwstr>eyJoZGlkIjoiMjBmZTNjMjZlMDI0ODVmZDZkMDkzMWMxM2MxZmQ3NTgiLCJ1c2VySWQiOiI1MDg4Mzc3MDQifQ==</vt:lpwstr>
  </property>
</Properties>
</file>